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2D3BD3" w:rsidRPr="00D90DB0" w:rsidRDefault="003F310C" w:rsidP="00960123">
      <w:pPr>
        <w:jc w:val="center"/>
        <w:rPr>
          <w:rFonts w:ascii="Times New Roman" w:hAnsi="Times New Roman" w:cs="Times New Roman"/>
          <w:b/>
          <w:sz w:val="26"/>
          <w:szCs w:val="26"/>
        </w:rPr>
      </w:pPr>
      <w:r>
        <w:rPr>
          <w:rFonts w:ascii="Times New Roman" w:hAnsi="Times New Roman" w:cs="Times New Roman"/>
          <w:b/>
          <w:sz w:val="26"/>
          <w:szCs w:val="26"/>
        </w:rPr>
        <w:t>BÁO CÁO</w:t>
      </w:r>
      <w:r w:rsidR="002D3BD3" w:rsidRPr="00D90DB0">
        <w:rPr>
          <w:rFonts w:ascii="Times New Roman" w:hAnsi="Times New Roman" w:cs="Times New Roman"/>
          <w:b/>
          <w:sz w:val="26"/>
          <w:szCs w:val="26"/>
          <w:lang w:val="vi-VN"/>
        </w:rPr>
        <w:t xml:space="preserve"> CÔNG TÁC </w:t>
      </w:r>
      <w:r w:rsidR="002A25D1">
        <w:rPr>
          <w:rFonts w:ascii="Times New Roman" w:hAnsi="Times New Roman" w:cs="Times New Roman"/>
          <w:b/>
          <w:sz w:val="26"/>
          <w:szCs w:val="26"/>
        </w:rPr>
        <w:t>QUÝ</w:t>
      </w:r>
      <w:r w:rsidR="00ED6490" w:rsidRPr="00D90DB0">
        <w:rPr>
          <w:rFonts w:ascii="Times New Roman" w:hAnsi="Times New Roman" w:cs="Times New Roman"/>
          <w:b/>
          <w:sz w:val="26"/>
          <w:szCs w:val="26"/>
          <w:lang w:val="vi-VN"/>
        </w:rPr>
        <w:t xml:space="preserve"> </w:t>
      </w:r>
      <w:r w:rsidR="009C1C06">
        <w:rPr>
          <w:rFonts w:ascii="Times New Roman" w:hAnsi="Times New Roman" w:cs="Times New Roman"/>
          <w:b/>
          <w:sz w:val="26"/>
          <w:szCs w:val="26"/>
        </w:rPr>
        <w:t>3</w:t>
      </w:r>
      <w:r w:rsidR="00ED6490" w:rsidRPr="00D90DB0">
        <w:rPr>
          <w:rFonts w:ascii="Times New Roman" w:hAnsi="Times New Roman" w:cs="Times New Roman"/>
          <w:b/>
          <w:sz w:val="26"/>
          <w:szCs w:val="26"/>
          <w:lang w:val="vi-VN"/>
        </w:rPr>
        <w:t xml:space="preserve"> NĂM 201</w:t>
      </w:r>
      <w:r w:rsidR="00B83FEC">
        <w:rPr>
          <w:rFonts w:ascii="Times New Roman" w:hAnsi="Times New Roman" w:cs="Times New Roman"/>
          <w:b/>
          <w:sz w:val="26"/>
          <w:szCs w:val="26"/>
        </w:rPr>
        <w:t>9</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 Mục đích, yêu cầu</w:t>
      </w: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1.1. Mục đích</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Nhằm nâng cao chất lượng giáo dục đào tạo, chất lượng trong công tác quản lý của Nhà trường, đáp ứng các yêu cầu nhiệm vụ năm học của ngành và của Nhà trường về công tác khảo th</w:t>
      </w:r>
      <w:r w:rsidR="00FF2F75">
        <w:rPr>
          <w:color w:val="333333"/>
          <w:sz w:val="25"/>
          <w:szCs w:val="25"/>
        </w:rPr>
        <w:t>í và đảm bảo chất lượng.</w:t>
      </w:r>
    </w:p>
    <w:p w:rsidR="006E79AD" w:rsidRPr="00E53CD9" w:rsidRDefault="006E79AD" w:rsidP="00FF2F75">
      <w:pPr>
        <w:pStyle w:val="NormalWeb"/>
        <w:shd w:val="clear" w:color="auto" w:fill="FFFFFF"/>
        <w:spacing w:before="0" w:beforeAutospacing="0" w:after="75" w:afterAutospacing="0" w:line="252" w:lineRule="atLeast"/>
        <w:jc w:val="both"/>
        <w:rPr>
          <w:color w:val="333333"/>
          <w:sz w:val="25"/>
          <w:szCs w:val="25"/>
        </w:rPr>
      </w:pPr>
      <w:r w:rsidRPr="00E53CD9">
        <w:rPr>
          <w:rStyle w:val="apple-style-span"/>
          <w:b/>
          <w:bCs/>
          <w:color w:val="333333"/>
          <w:sz w:val="25"/>
          <w:szCs w:val="25"/>
        </w:rPr>
        <w:t>1.2. Yêu cầu</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Chủ động triển khai </w:t>
      </w:r>
      <w:r w:rsidR="00191F12" w:rsidRPr="00E53CD9">
        <w:rPr>
          <w:color w:val="333333"/>
          <w:sz w:val="25"/>
          <w:szCs w:val="25"/>
        </w:rPr>
        <w:t xml:space="preserve">tại đơn vị </w:t>
      </w:r>
      <w:r w:rsidRPr="00E53CD9">
        <w:rPr>
          <w:color w:val="333333"/>
          <w:sz w:val="25"/>
          <w:szCs w:val="25"/>
        </w:rPr>
        <w:t>và phối hợp thực hiện của các đơn vị liên quan trong toàn trường theo từng nội dung đã được phân công trong Kế hoạch</w:t>
      </w:r>
      <w:r w:rsidR="00FF2F75">
        <w:rPr>
          <w:color w:val="333333"/>
          <w:sz w:val="25"/>
          <w:szCs w:val="25"/>
        </w:rPr>
        <w:t xml:space="preserve"> đề ra và h</w:t>
      </w:r>
      <w:r w:rsidR="00FF2F75" w:rsidRPr="00E53CD9">
        <w:rPr>
          <w:color w:val="333333"/>
          <w:sz w:val="25"/>
          <w:szCs w:val="25"/>
        </w:rPr>
        <w:t>oàn thành đúng tiến độ</w:t>
      </w:r>
      <w:r w:rsidR="00FF2F75">
        <w:rPr>
          <w:color w:val="333333"/>
          <w:sz w:val="25"/>
          <w:szCs w:val="25"/>
        </w:rPr>
        <w:t>,</w:t>
      </w:r>
      <w:r w:rsidR="00FF2F75" w:rsidRPr="00E53CD9">
        <w:rPr>
          <w:color w:val="333333"/>
          <w:sz w:val="25"/>
          <w:szCs w:val="25"/>
        </w:rPr>
        <w:t xml:space="preserve"> đạt hiệu quả cao nhất.</w:t>
      </w:r>
      <w:r w:rsidRPr="00E53CD9">
        <w:rPr>
          <w:color w:val="333333"/>
          <w:sz w:val="25"/>
          <w:szCs w:val="25"/>
        </w:rPr>
        <w:t>.</w:t>
      </w:r>
    </w:p>
    <w:p w:rsidR="006E79AD" w:rsidRPr="00E53CD9"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 Kế</w:t>
      </w:r>
      <w:r w:rsidR="003F310C">
        <w:rPr>
          <w:rFonts w:ascii="Times New Roman" w:hAnsi="Times New Roman" w:cs="Times New Roman"/>
          <w:b/>
          <w:color w:val="333333"/>
          <w:sz w:val="25"/>
          <w:szCs w:val="25"/>
        </w:rPr>
        <w:t>t</w:t>
      </w:r>
      <w:r w:rsidRPr="00E53CD9">
        <w:rPr>
          <w:rFonts w:ascii="Times New Roman" w:hAnsi="Times New Roman" w:cs="Times New Roman"/>
          <w:b/>
          <w:color w:val="333333"/>
          <w:sz w:val="25"/>
          <w:szCs w:val="25"/>
        </w:rPr>
        <w:t xml:space="preserve"> </w:t>
      </w:r>
      <w:r w:rsidR="003F310C">
        <w:rPr>
          <w:rFonts w:ascii="Times New Roman" w:hAnsi="Times New Roman" w:cs="Times New Roman"/>
          <w:b/>
          <w:color w:val="333333"/>
          <w:sz w:val="25"/>
          <w:szCs w:val="25"/>
        </w:rPr>
        <w:t>quả thực hiện</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Trên cơ sở tiến độ và kế hoạch </w:t>
      </w:r>
      <w:r w:rsidR="003F310C">
        <w:rPr>
          <w:color w:val="333333"/>
          <w:sz w:val="25"/>
          <w:szCs w:val="25"/>
        </w:rPr>
        <w:t>Quý 3/2019</w:t>
      </w:r>
      <w:r w:rsidRPr="00E53CD9">
        <w:rPr>
          <w:color w:val="333333"/>
          <w:sz w:val="25"/>
          <w:szCs w:val="25"/>
        </w:rPr>
        <w:t xml:space="preserve">, phòng Khảo thí và Đảm bảo chất lượng </w:t>
      </w:r>
      <w:r w:rsidR="003F310C">
        <w:rPr>
          <w:color w:val="333333"/>
          <w:sz w:val="25"/>
          <w:szCs w:val="25"/>
        </w:rPr>
        <w:t xml:space="preserve">báo cáo kết quả </w:t>
      </w:r>
      <w:r w:rsidRPr="00E53CD9">
        <w:rPr>
          <w:color w:val="333333"/>
          <w:sz w:val="25"/>
          <w:szCs w:val="25"/>
        </w:rPr>
        <w:t>thực hiện cụ thể như sau:</w:t>
      </w:r>
    </w:p>
    <w:p w:rsidR="00EC23CA" w:rsidRPr="00E53CD9"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2.1</w:t>
      </w:r>
      <w:r w:rsidR="00EC23CA" w:rsidRPr="00E53CD9">
        <w:rPr>
          <w:rFonts w:ascii="Times New Roman" w:hAnsi="Times New Roman" w:cs="Times New Roman"/>
          <w:b/>
          <w:color w:val="333333"/>
          <w:sz w:val="25"/>
          <w:szCs w:val="25"/>
        </w:rPr>
        <w:t xml:space="preserve">. </w:t>
      </w:r>
      <w:r w:rsidR="003F310C" w:rsidRPr="00E53CD9">
        <w:rPr>
          <w:rFonts w:ascii="Times New Roman" w:hAnsi="Times New Roman" w:cs="Times New Roman"/>
          <w:b/>
          <w:color w:val="333333"/>
          <w:sz w:val="25"/>
          <w:szCs w:val="25"/>
        </w:rPr>
        <w:t xml:space="preserve">Tháng </w:t>
      </w:r>
      <w:r w:rsidR="00C776C3" w:rsidRPr="00E53CD9">
        <w:rPr>
          <w:rFonts w:ascii="Times New Roman" w:hAnsi="Times New Roman" w:cs="Times New Roman"/>
          <w:b/>
          <w:color w:val="333333"/>
          <w:sz w:val="25"/>
          <w:szCs w:val="25"/>
        </w:rPr>
        <w:t>0</w:t>
      </w:r>
      <w:r w:rsidR="009C1C06" w:rsidRPr="00E53CD9">
        <w:rPr>
          <w:rFonts w:ascii="Times New Roman" w:hAnsi="Times New Roman" w:cs="Times New Roman"/>
          <w:b/>
          <w:color w:val="333333"/>
          <w:sz w:val="25"/>
          <w:szCs w:val="25"/>
        </w:rPr>
        <w:t>7</w:t>
      </w:r>
      <w:r w:rsidR="00EC23CA" w:rsidRPr="00E53CD9">
        <w:rPr>
          <w:rFonts w:ascii="Times New Roman" w:hAnsi="Times New Roman" w:cs="Times New Roman"/>
          <w:b/>
          <w:color w:val="333333"/>
          <w:sz w:val="25"/>
          <w:szCs w:val="25"/>
        </w:rPr>
        <w:t>/201</w:t>
      </w:r>
      <w:r w:rsidR="00C776C3" w:rsidRPr="00E53CD9">
        <w:rPr>
          <w:rFonts w:ascii="Times New Roman" w:hAnsi="Times New Roman" w:cs="Times New Roman"/>
          <w:b/>
          <w:color w:val="333333"/>
          <w:sz w:val="25"/>
          <w:szCs w:val="25"/>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8"/>
        <w:gridCol w:w="2913"/>
        <w:gridCol w:w="2404"/>
      </w:tblGrid>
      <w:tr w:rsidR="003F310C" w:rsidRPr="00E53CD9" w:rsidTr="003F310C">
        <w:trPr>
          <w:tblHeader/>
        </w:trPr>
        <w:tc>
          <w:tcPr>
            <w:tcW w:w="4708" w:type="dxa"/>
            <w:shd w:val="clear" w:color="auto" w:fill="auto"/>
          </w:tcPr>
          <w:p w:rsidR="003F310C" w:rsidRPr="00E53CD9" w:rsidRDefault="003F310C"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Nội dung</w:t>
            </w:r>
          </w:p>
        </w:tc>
        <w:tc>
          <w:tcPr>
            <w:tcW w:w="2913" w:type="dxa"/>
            <w:shd w:val="clear" w:color="auto" w:fill="auto"/>
          </w:tcPr>
          <w:p w:rsidR="003F310C" w:rsidRPr="00E53CD9" w:rsidRDefault="003F310C"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Người thực hiện</w:t>
            </w:r>
          </w:p>
        </w:tc>
        <w:tc>
          <w:tcPr>
            <w:tcW w:w="2404" w:type="dxa"/>
            <w:vAlign w:val="center"/>
          </w:tcPr>
          <w:p w:rsidR="003F310C" w:rsidRPr="00E53CD9" w:rsidRDefault="003F310C" w:rsidP="003F310C">
            <w:pPr>
              <w:spacing w:before="20" w:after="120"/>
              <w:jc w:val="center"/>
              <w:rPr>
                <w:rFonts w:ascii="Times New Roman" w:hAnsi="Times New Roman" w:cs="Times New Roman"/>
                <w:b/>
                <w:sz w:val="25"/>
                <w:szCs w:val="25"/>
              </w:rPr>
            </w:pPr>
            <w:r>
              <w:rPr>
                <w:rFonts w:ascii="Times New Roman" w:hAnsi="Times New Roman" w:cs="Times New Roman"/>
                <w:b/>
                <w:sz w:val="25"/>
                <w:szCs w:val="25"/>
              </w:rPr>
              <w:t>Kết quả</w:t>
            </w:r>
          </w:p>
        </w:tc>
      </w:tr>
      <w:tr w:rsidR="003F310C" w:rsidRPr="00E53CD9" w:rsidTr="003F310C">
        <w:tc>
          <w:tcPr>
            <w:tcW w:w="4708" w:type="dxa"/>
            <w:shd w:val="clear" w:color="auto" w:fill="auto"/>
            <w:vAlign w:val="center"/>
          </w:tcPr>
          <w:p w:rsidR="003F310C" w:rsidRPr="00E53CD9" w:rsidRDefault="003F310C"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chính) đối với khóa 18C1, 18CĐLT.</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phụ) đối với các khóa theo kế hoạch.</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các đơn vị chuyên môn phân công cán bộ coi thi, chấm thi các môn học của khoá 18CĐ, 18CĐLT trong HK2 năm 2018-2019.</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Làm phách, nhập điểm thi trên phần mềm, thông báo điểm thi kết thúc học phần, thi phụ đối với các khoá theo kế hoạch.</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phòng Tuyển sinh – Đào tạo và các đơn vị chuyên môn tổ chức thi tốt nghiệp đối với khoá 16TCCN, 16CĐN.</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Tiếp tục thực hiện rà soát, cập nhật bộ ngân hàng câu hỏi học phần đối với các học phần tổ chức thi trắc nghiệm online.</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Thầy Dũng và các Tổ trưởng chuyên môn</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30%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Hoàn thiện hồ sơ đánh giá viên chức, người lao động tại đơn vị (đánh giá quý 2/2019).</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và toàn thể viên chức, người lao động thuộc đơn vị</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lastRenderedPageBreak/>
              <w:t xml:space="preserve">     Thực hiện các công việc theo yêu cầu hệ thống quản lý chất lượng ISO 9001:2015. Thực hiện đánh giá nội bộ theo kế hoạch.</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50%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theo kế hoạch công tác Tự đánh giá chất lượng giáo dục nghề nghiệp năm 2019.</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Hội đồng TĐGCSGDNN, Thầy Nhân và nhân viên phụ trách. </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Kết hợp Trung tâm Lý Tự trọng tổ chức thi Ngoại ngữ, Tin học.</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tcBorders>
              <w:top w:val="single" w:sz="4" w:space="0" w:color="auto"/>
              <w:left w:val="single" w:sz="4" w:space="0" w:color="auto"/>
              <w:bottom w:val="single" w:sz="4" w:space="0" w:color="auto"/>
              <w:right w:val="single" w:sz="4" w:space="0" w:color="auto"/>
            </w:tcBorders>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bl>
    <w:p w:rsidR="007D5A7A" w:rsidRPr="00E53CD9" w:rsidRDefault="007D5A7A" w:rsidP="000F240B">
      <w:pPr>
        <w:shd w:val="clear" w:color="auto" w:fill="FFFFFF"/>
        <w:spacing w:before="240" w:after="240"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2.2. Kế hoạch công tác tháng 0</w:t>
      </w:r>
      <w:r w:rsidR="006A04AC" w:rsidRPr="00E53CD9">
        <w:rPr>
          <w:rFonts w:ascii="Times New Roman" w:hAnsi="Times New Roman" w:cs="Times New Roman"/>
          <w:b/>
          <w:color w:val="333333"/>
          <w:sz w:val="25"/>
          <w:szCs w:val="25"/>
        </w:rPr>
        <w:t>8</w:t>
      </w:r>
      <w:r w:rsidRPr="00E53CD9">
        <w:rPr>
          <w:rFonts w:ascii="Times New Roman" w:hAnsi="Times New Roman" w:cs="Times New Roman"/>
          <w:b/>
          <w:color w:val="333333"/>
          <w:sz w:val="25"/>
          <w:szCs w:val="25"/>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8"/>
        <w:gridCol w:w="2913"/>
        <w:gridCol w:w="2404"/>
      </w:tblGrid>
      <w:tr w:rsidR="003F310C" w:rsidRPr="00E53CD9" w:rsidTr="003F310C">
        <w:trPr>
          <w:tblHeader/>
        </w:trPr>
        <w:tc>
          <w:tcPr>
            <w:tcW w:w="4708" w:type="dxa"/>
            <w:shd w:val="clear" w:color="auto" w:fill="auto"/>
          </w:tcPr>
          <w:p w:rsidR="003F310C" w:rsidRPr="00E53CD9" w:rsidRDefault="003F310C"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Nội dung</w:t>
            </w:r>
          </w:p>
        </w:tc>
        <w:tc>
          <w:tcPr>
            <w:tcW w:w="2913" w:type="dxa"/>
            <w:shd w:val="clear" w:color="auto" w:fill="auto"/>
          </w:tcPr>
          <w:p w:rsidR="003F310C" w:rsidRPr="00E53CD9" w:rsidRDefault="003F310C"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Người thực hiện</w:t>
            </w:r>
          </w:p>
        </w:tc>
        <w:tc>
          <w:tcPr>
            <w:tcW w:w="2404" w:type="dxa"/>
            <w:vAlign w:val="center"/>
          </w:tcPr>
          <w:p w:rsidR="003F310C" w:rsidRPr="00E53CD9" w:rsidRDefault="003F310C" w:rsidP="00DA3F69">
            <w:pPr>
              <w:spacing w:before="20" w:after="120"/>
              <w:jc w:val="center"/>
              <w:rPr>
                <w:rFonts w:ascii="Times New Roman" w:hAnsi="Times New Roman" w:cs="Times New Roman"/>
                <w:b/>
                <w:sz w:val="25"/>
                <w:szCs w:val="25"/>
              </w:rPr>
            </w:pPr>
            <w:r>
              <w:rPr>
                <w:rFonts w:ascii="Times New Roman" w:hAnsi="Times New Roman" w:cs="Times New Roman"/>
                <w:b/>
                <w:sz w:val="25"/>
                <w:szCs w:val="25"/>
              </w:rPr>
              <w:t>Kết quả</w:t>
            </w:r>
          </w:p>
        </w:tc>
      </w:tr>
      <w:tr w:rsidR="003F310C" w:rsidRPr="00E53CD9" w:rsidTr="003F310C">
        <w:tc>
          <w:tcPr>
            <w:tcW w:w="4708" w:type="dxa"/>
            <w:shd w:val="clear" w:color="auto" w:fill="auto"/>
            <w:vAlign w:val="center"/>
          </w:tcPr>
          <w:p w:rsidR="003F310C" w:rsidRPr="00E53CD9" w:rsidRDefault="003F310C"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chính) đối với các lớp học học lại.</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phụ) đối với các khóa theo kế hoạch.</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3F310C"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Làm phách, nhập điểm thi trên phần mềm, thông báo điểm thi kết thúc học phần, thi phụ đối với các khoá theo kế hoạch.</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phòng Tuyển sinh – Đào tạo và các đơn vị chuyên môn tổ chức thi tốt nghiệp đối với khoá 16TCN và các khoá củ thi lại.</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Tiếp tục thực hiện rà soát, cập nhật bộ ngân hàng câu hỏi học phần đối với các học phần tổ chức thi trắc nghiệm online.</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Thầy Dũng và các Tổ trưởng chuyên môn</w:t>
            </w:r>
          </w:p>
        </w:tc>
        <w:tc>
          <w:tcPr>
            <w:tcW w:w="2404" w:type="dxa"/>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50%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Tổng hợp khối lượng công tác coi, chấm thi của GV gửi về các đơn vị.</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 Nhân, C. Đào, C. Tuyết</w:t>
            </w:r>
          </w:p>
        </w:tc>
        <w:tc>
          <w:tcPr>
            <w:tcW w:w="2404" w:type="dxa"/>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Thống kê kết quả khảo sát trực tuyến của HSSV đối với giảng viên HK2 năm học 2018-2019 gửi về các đơn vị.</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 Nhân, C. Đào, T. Dũng</w:t>
            </w:r>
          </w:p>
        </w:tc>
        <w:tc>
          <w:tcPr>
            <w:tcW w:w="2404" w:type="dxa"/>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các công việc theo yêu cầu hệ thống quản lý chất lượng ISO 9001:2015. Thực hiện đánh giá nội bộ theo kế hoạch.</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3F310C"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50%</w:t>
            </w:r>
          </w:p>
        </w:tc>
      </w:tr>
      <w:tr w:rsidR="003F310C" w:rsidRPr="00E53CD9" w:rsidTr="003F310C">
        <w:tc>
          <w:tcPr>
            <w:tcW w:w="4708" w:type="dxa"/>
            <w:shd w:val="clear" w:color="auto" w:fill="auto"/>
            <w:vAlign w:val="center"/>
          </w:tcPr>
          <w:p w:rsidR="003F310C" w:rsidRPr="00E53CD9" w:rsidRDefault="003F310C"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theo kế hoạch công tác Tự đánh giá chất lượng giáo dục nghề nghiệp năm 2019.</w:t>
            </w:r>
          </w:p>
        </w:tc>
        <w:tc>
          <w:tcPr>
            <w:tcW w:w="2913" w:type="dxa"/>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Hội đồng TĐGCSGDNN, Thầy Nhân và nhân viên phụ trách. </w:t>
            </w:r>
          </w:p>
        </w:tc>
        <w:tc>
          <w:tcPr>
            <w:tcW w:w="2404" w:type="dxa"/>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Kết hợp Trung tâm Lý Tự trọng tổ chức thi Ngoại ngữ, Tin học.</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tcBorders>
              <w:top w:val="single" w:sz="4" w:space="0" w:color="auto"/>
              <w:left w:val="single" w:sz="4" w:space="0" w:color="auto"/>
              <w:bottom w:val="single" w:sz="4" w:space="0" w:color="auto"/>
              <w:right w:val="single" w:sz="4" w:space="0" w:color="auto"/>
            </w:tcBorders>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3F310C" w:rsidRPr="00E53CD9" w:rsidTr="003F310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3F310C" w:rsidRPr="00E53CD9" w:rsidRDefault="003F310C" w:rsidP="00FF2F75">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Bố trí nhân viên trực và nghỉ phép năm học.</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rsidR="003F310C" w:rsidRPr="00E53CD9" w:rsidRDefault="003F310C"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Toàn bộ cán bộ và nhân viên thuộc phòng</w:t>
            </w:r>
          </w:p>
        </w:tc>
        <w:tc>
          <w:tcPr>
            <w:tcW w:w="2404" w:type="dxa"/>
            <w:tcBorders>
              <w:top w:val="single" w:sz="4" w:space="0" w:color="auto"/>
              <w:left w:val="single" w:sz="4" w:space="0" w:color="auto"/>
              <w:bottom w:val="single" w:sz="4" w:space="0" w:color="auto"/>
              <w:right w:val="single" w:sz="4" w:space="0" w:color="auto"/>
            </w:tcBorders>
            <w:vAlign w:val="center"/>
          </w:tcPr>
          <w:p w:rsidR="003F310C" w:rsidRPr="00E53CD9" w:rsidRDefault="00DA3F69" w:rsidP="003F310C">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bl>
    <w:p w:rsidR="00AD52CA" w:rsidRPr="00E53CD9" w:rsidRDefault="00AD52CA" w:rsidP="000F240B">
      <w:pPr>
        <w:shd w:val="clear" w:color="auto" w:fill="FFFFFF"/>
        <w:spacing w:before="240" w:after="240"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lastRenderedPageBreak/>
        <w:t>2.3. Kế hoạch công tác tháng 0</w:t>
      </w:r>
      <w:r w:rsidR="006A04AC" w:rsidRPr="00E53CD9">
        <w:rPr>
          <w:rFonts w:ascii="Times New Roman" w:hAnsi="Times New Roman" w:cs="Times New Roman"/>
          <w:b/>
          <w:color w:val="333333"/>
          <w:sz w:val="25"/>
          <w:szCs w:val="25"/>
        </w:rPr>
        <w:t>9</w:t>
      </w:r>
      <w:r w:rsidRPr="00E53CD9">
        <w:rPr>
          <w:rFonts w:ascii="Times New Roman" w:hAnsi="Times New Roman" w:cs="Times New Roman"/>
          <w:b/>
          <w:color w:val="333333"/>
          <w:sz w:val="25"/>
          <w:szCs w:val="25"/>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8"/>
        <w:gridCol w:w="2913"/>
        <w:gridCol w:w="2404"/>
      </w:tblGrid>
      <w:tr w:rsidR="00DA3F69" w:rsidRPr="00E53CD9" w:rsidTr="00DA3F69">
        <w:trPr>
          <w:tblHeader/>
        </w:trPr>
        <w:tc>
          <w:tcPr>
            <w:tcW w:w="4708" w:type="dxa"/>
            <w:shd w:val="clear" w:color="auto" w:fill="auto"/>
          </w:tcPr>
          <w:p w:rsidR="00DA3F69" w:rsidRPr="00E53CD9" w:rsidRDefault="00DA3F69"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Nội dung</w:t>
            </w:r>
          </w:p>
        </w:tc>
        <w:tc>
          <w:tcPr>
            <w:tcW w:w="2913" w:type="dxa"/>
            <w:shd w:val="clear" w:color="auto" w:fill="auto"/>
          </w:tcPr>
          <w:p w:rsidR="00DA3F69" w:rsidRPr="00E53CD9" w:rsidRDefault="00DA3F69" w:rsidP="0092737E">
            <w:pPr>
              <w:spacing w:before="20" w:after="120"/>
              <w:jc w:val="center"/>
              <w:rPr>
                <w:rFonts w:ascii="Times New Roman" w:hAnsi="Times New Roman" w:cs="Times New Roman"/>
                <w:b/>
                <w:sz w:val="25"/>
                <w:szCs w:val="25"/>
              </w:rPr>
            </w:pPr>
            <w:r w:rsidRPr="00E53CD9">
              <w:rPr>
                <w:rFonts w:ascii="Times New Roman" w:hAnsi="Times New Roman" w:cs="Times New Roman"/>
                <w:b/>
                <w:sz w:val="25"/>
                <w:szCs w:val="25"/>
              </w:rPr>
              <w:t>Người thực hiện</w:t>
            </w:r>
          </w:p>
        </w:tc>
        <w:tc>
          <w:tcPr>
            <w:tcW w:w="2404" w:type="dxa"/>
          </w:tcPr>
          <w:p w:rsidR="00DA3F69" w:rsidRPr="00E53CD9" w:rsidRDefault="00DA3F69" w:rsidP="0092737E">
            <w:pPr>
              <w:spacing w:before="20" w:after="120"/>
              <w:jc w:val="center"/>
              <w:rPr>
                <w:rFonts w:ascii="Times New Roman" w:hAnsi="Times New Roman" w:cs="Times New Roman"/>
                <w:b/>
                <w:sz w:val="25"/>
                <w:szCs w:val="25"/>
              </w:rPr>
            </w:pPr>
            <w:r>
              <w:rPr>
                <w:rFonts w:ascii="Times New Roman" w:hAnsi="Times New Roman" w:cs="Times New Roman"/>
                <w:b/>
                <w:sz w:val="25"/>
                <w:szCs w:val="25"/>
              </w:rPr>
              <w:t>Kết quả</w:t>
            </w:r>
          </w:p>
        </w:tc>
      </w:tr>
      <w:tr w:rsidR="00DA3F69" w:rsidRPr="00E53CD9" w:rsidTr="00DA3F69">
        <w:tc>
          <w:tcPr>
            <w:tcW w:w="4708" w:type="dxa"/>
            <w:shd w:val="clear" w:color="auto" w:fill="auto"/>
            <w:vAlign w:val="center"/>
          </w:tcPr>
          <w:p w:rsidR="00DA3F69" w:rsidRPr="00E53CD9" w:rsidRDefault="00DA3F69" w:rsidP="0092737E">
            <w:pPr>
              <w:spacing w:before="4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Tổ chức thi kết thúc học phần HK2 năm 2018-2019 (kỳ thi chính) đối với các lớp học học lại.</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DA3F69" w:rsidRPr="00E53CD9" w:rsidTr="00DA3F69">
        <w:tc>
          <w:tcPr>
            <w:tcW w:w="4708" w:type="dxa"/>
            <w:shd w:val="clear" w:color="auto" w:fill="auto"/>
            <w:vAlign w:val="center"/>
          </w:tcPr>
          <w:p w:rsidR="00DA3F69" w:rsidRPr="00E53CD9" w:rsidRDefault="00DA3F69"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Làm phách, nhập điểm thi trên phần mềm PMT-EMS, thông báo điểm thi kết thúc học phần, thi phụ đối với các khoá theo kế hoạch.</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DA3F69" w:rsidRPr="00E53CD9" w:rsidTr="00DA3F69">
        <w:tc>
          <w:tcPr>
            <w:tcW w:w="4708" w:type="dxa"/>
            <w:shd w:val="clear" w:color="auto" w:fill="auto"/>
            <w:vAlign w:val="center"/>
          </w:tcPr>
          <w:p w:rsidR="00DA3F69" w:rsidRPr="00E53CD9" w:rsidRDefault="00DA3F69"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phòng Tuyển sinh – Đào tạo và các đơn vị chuyên môn tổ chức thi môn kỹ năng mềm đối với khóa 19T4, 19T2 và khóa 19C1.</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DA3F69" w:rsidRPr="00E53CD9" w:rsidTr="00DA3F69">
        <w:tc>
          <w:tcPr>
            <w:tcW w:w="4708" w:type="dxa"/>
            <w:shd w:val="clear" w:color="auto" w:fill="auto"/>
            <w:vAlign w:val="center"/>
          </w:tcPr>
          <w:p w:rsidR="00DA3F69" w:rsidRPr="00E53CD9" w:rsidRDefault="00DA3F69"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Kết hợp với phòng Tuyển sinh – Đào tạo rà soát TKB xác định môn học tại các khoa chuyên môn trong năm học 2019-2020 để lập danh sách xác định hình thức thi.</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DA3F69" w:rsidRPr="00E53CD9" w:rsidTr="00DA3F69">
        <w:tc>
          <w:tcPr>
            <w:tcW w:w="4708" w:type="dxa"/>
            <w:shd w:val="clear" w:color="auto" w:fill="auto"/>
            <w:vAlign w:val="center"/>
          </w:tcPr>
          <w:p w:rsidR="00DA3F69" w:rsidRPr="00E53CD9" w:rsidRDefault="00DA3F69"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Tiếp tục thực hiện rà soát, cập nhật bộ ngân hàng câu hỏi học phần đối với các học phần tổ chức thi trắc nghiệm online.</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Thầy Dũng và các Tổ trưởng chuyên môn</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50%</w:t>
            </w:r>
          </w:p>
        </w:tc>
      </w:tr>
      <w:tr w:rsidR="00DA3F69" w:rsidRPr="00E53CD9" w:rsidTr="00DA3F69">
        <w:tc>
          <w:tcPr>
            <w:tcW w:w="4708" w:type="dxa"/>
            <w:shd w:val="clear" w:color="auto" w:fill="auto"/>
            <w:vAlign w:val="center"/>
          </w:tcPr>
          <w:p w:rsidR="00DA3F69" w:rsidRPr="00E53CD9" w:rsidRDefault="00DA3F69"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Thực hiện các công việc theo yêu cầu hệ thống quản lý chất lượng ISO 9001:2015. Thực hiện đánh giá nội bộ theo kế hoạch.</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80%</w:t>
            </w:r>
          </w:p>
        </w:tc>
      </w:tr>
      <w:tr w:rsidR="00DA3F69" w:rsidRPr="00E53CD9" w:rsidTr="00DA3F69">
        <w:tc>
          <w:tcPr>
            <w:tcW w:w="4708" w:type="dxa"/>
            <w:shd w:val="clear" w:color="auto" w:fill="auto"/>
            <w:vAlign w:val="center"/>
          </w:tcPr>
          <w:p w:rsidR="00DA3F69" w:rsidRPr="00E53CD9" w:rsidRDefault="00DA3F69" w:rsidP="0092737E">
            <w:pPr>
              <w:spacing w:before="60" w:after="120"/>
              <w:jc w:val="both"/>
              <w:outlineLvl w:val="0"/>
              <w:rPr>
                <w:rFonts w:ascii="Times New Roman" w:hAnsi="Times New Roman" w:cs="Times New Roman"/>
                <w:sz w:val="25"/>
                <w:szCs w:val="25"/>
              </w:rPr>
            </w:pPr>
            <w:r w:rsidRPr="00E53CD9">
              <w:rPr>
                <w:rFonts w:ascii="Times New Roman" w:hAnsi="Times New Roman" w:cs="Times New Roman"/>
                <w:sz w:val="25"/>
                <w:szCs w:val="25"/>
              </w:rPr>
              <w:t xml:space="preserve">     Tổng hợp báo cáo từ các đơn vị và thực hiện theo kế hoạch công tác Tự đánh giá chất lượng giáo dục nghề nghiệp năm 2019.</w:t>
            </w:r>
          </w:p>
        </w:tc>
        <w:tc>
          <w:tcPr>
            <w:tcW w:w="2913" w:type="dxa"/>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Hội đồng TĐGCSGDNN, Thầy Nhân và nhân viên phụ trách. </w:t>
            </w:r>
          </w:p>
        </w:tc>
        <w:tc>
          <w:tcPr>
            <w:tcW w:w="2404" w:type="dxa"/>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30%</w:t>
            </w:r>
          </w:p>
        </w:tc>
      </w:tr>
      <w:tr w:rsidR="00DA3F69" w:rsidRPr="00E53CD9" w:rsidTr="00DA3F69">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Kết hợp Trung tâm Lý Tự trọng tổ chức thi Ngoại ngữ, Tin học.</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Thầy Nhân, Cô Đào và nhân viên phụ trách</w:t>
            </w:r>
          </w:p>
        </w:tc>
        <w:tc>
          <w:tcPr>
            <w:tcW w:w="2404" w:type="dxa"/>
            <w:tcBorders>
              <w:top w:val="single" w:sz="4" w:space="0" w:color="auto"/>
              <w:left w:val="single" w:sz="4" w:space="0" w:color="auto"/>
              <w:bottom w:val="single" w:sz="4" w:space="0" w:color="auto"/>
              <w:right w:val="single" w:sz="4" w:space="0" w:color="auto"/>
            </w:tcBorders>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r w:rsidR="00DA3F69" w:rsidRPr="00E53CD9" w:rsidTr="00DA3F69">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 xml:space="preserve">     Xây dựng kế hoạch năm học của đơn vị và thực hiện những công việc khác theo sự phân công của lãnh đạo nhà trường.</w:t>
            </w:r>
          </w:p>
        </w:tc>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rsidR="00DA3F69" w:rsidRPr="00E53CD9" w:rsidRDefault="00DA3F69" w:rsidP="0092737E">
            <w:pPr>
              <w:spacing w:before="20" w:after="120"/>
              <w:jc w:val="both"/>
              <w:rPr>
                <w:rFonts w:ascii="Times New Roman" w:hAnsi="Times New Roman" w:cs="Times New Roman"/>
                <w:sz w:val="25"/>
                <w:szCs w:val="25"/>
              </w:rPr>
            </w:pPr>
            <w:r w:rsidRPr="00E53CD9">
              <w:rPr>
                <w:rFonts w:ascii="Times New Roman" w:hAnsi="Times New Roman" w:cs="Times New Roman"/>
                <w:sz w:val="25"/>
                <w:szCs w:val="25"/>
              </w:rPr>
              <w:t>Toàn bộ cán bộ và nhân viên thuộc phòng</w:t>
            </w:r>
          </w:p>
        </w:tc>
        <w:tc>
          <w:tcPr>
            <w:tcW w:w="2404" w:type="dxa"/>
            <w:tcBorders>
              <w:top w:val="single" w:sz="4" w:space="0" w:color="auto"/>
              <w:left w:val="single" w:sz="4" w:space="0" w:color="auto"/>
              <w:bottom w:val="single" w:sz="4" w:space="0" w:color="auto"/>
              <w:right w:val="single" w:sz="4" w:space="0" w:color="auto"/>
            </w:tcBorders>
            <w:vAlign w:val="center"/>
          </w:tcPr>
          <w:p w:rsidR="00DA3F69" w:rsidRPr="00E53CD9" w:rsidRDefault="00DA3F69" w:rsidP="00DA3F69">
            <w:pPr>
              <w:spacing w:before="20" w:after="120"/>
              <w:rPr>
                <w:rFonts w:ascii="Times New Roman" w:hAnsi="Times New Roman" w:cs="Times New Roman"/>
                <w:sz w:val="25"/>
                <w:szCs w:val="25"/>
              </w:rPr>
            </w:pPr>
            <w:r>
              <w:rPr>
                <w:rFonts w:ascii="Times New Roman" w:hAnsi="Times New Roman" w:cs="Times New Roman"/>
                <w:sz w:val="25"/>
                <w:szCs w:val="25"/>
              </w:rPr>
              <w:t>Đạt 100%</w:t>
            </w:r>
          </w:p>
        </w:tc>
      </w:tr>
    </w:tbl>
    <w:p w:rsidR="000F0C51" w:rsidRDefault="00585D09" w:rsidP="00585D09">
      <w:pPr>
        <w:pStyle w:val="NormalWeb"/>
        <w:shd w:val="clear" w:color="auto" w:fill="FFFFFF"/>
        <w:spacing w:before="120" w:beforeAutospacing="0" w:after="75" w:afterAutospacing="0" w:line="252" w:lineRule="atLeast"/>
        <w:ind w:firstLine="720"/>
        <w:jc w:val="both"/>
        <w:rPr>
          <w:sz w:val="25"/>
          <w:szCs w:val="25"/>
        </w:rPr>
      </w:pPr>
      <w:r>
        <w:rPr>
          <w:sz w:val="25"/>
          <w:szCs w:val="25"/>
        </w:rPr>
        <w:t>Trong Quý 3/2019 đơn vị đã t</w:t>
      </w:r>
      <w:r w:rsidR="000F0C51" w:rsidRPr="00E53CD9">
        <w:rPr>
          <w:sz w:val="25"/>
          <w:szCs w:val="25"/>
        </w:rPr>
        <w:t>ổ chức</w:t>
      </w:r>
      <w:r>
        <w:rPr>
          <w:sz w:val="25"/>
          <w:szCs w:val="25"/>
        </w:rPr>
        <w:t xml:space="preserve"> triển khai</w:t>
      </w:r>
      <w:r w:rsidR="000F0C51" w:rsidRPr="00E53CD9">
        <w:rPr>
          <w:sz w:val="25"/>
          <w:szCs w:val="25"/>
        </w:rPr>
        <w:t xml:space="preserve">, phối hợp các đơn vị trong Nhà trường thực hiện công tác khảo thí và đảm bảo chất lượng giáo dục theo kế hoạch </w:t>
      </w:r>
      <w:r>
        <w:rPr>
          <w:sz w:val="25"/>
          <w:szCs w:val="25"/>
        </w:rPr>
        <w:t>đã đề ra</w:t>
      </w:r>
      <w:r w:rsidR="000F0C51" w:rsidRPr="00E53CD9">
        <w:rPr>
          <w:sz w:val="25"/>
          <w:szCs w:val="25"/>
        </w:rPr>
        <w:t>.</w:t>
      </w:r>
      <w:r>
        <w:rPr>
          <w:sz w:val="25"/>
          <w:szCs w:val="25"/>
        </w:rPr>
        <w:t xml:space="preserve"> Kết quả này đã được tổng kết tại buổi họp tháng của đơn vị và báo cáo tại các buổi họp giao ban của trường.</w:t>
      </w:r>
    </w:p>
    <w:p w:rsidR="00633B45" w:rsidRDefault="00633B45" w:rsidP="00585D09">
      <w:pPr>
        <w:pStyle w:val="NormalWeb"/>
        <w:shd w:val="clear" w:color="auto" w:fill="FFFFFF"/>
        <w:spacing w:before="120" w:beforeAutospacing="0" w:after="75" w:afterAutospacing="0" w:line="252" w:lineRule="atLeast"/>
        <w:ind w:firstLine="720"/>
        <w:jc w:val="both"/>
        <w:rPr>
          <w:sz w:val="25"/>
          <w:szCs w:val="25"/>
        </w:rPr>
      </w:pPr>
      <w:r>
        <w:rPr>
          <w:sz w:val="25"/>
          <w:szCs w:val="25"/>
        </w:rPr>
        <w:t>Trên đây là kết quả thực hiện công tác Quý 3/2019 của đơn vị, kính trình Ban Giám hiệu và phòng Tổ chức – Hành chính – Tổng hợp xem.</w:t>
      </w:r>
    </w:p>
    <w:p w:rsidR="00633B45" w:rsidRPr="00E53CD9" w:rsidRDefault="00633B45" w:rsidP="00585D09">
      <w:pPr>
        <w:pStyle w:val="NormalWeb"/>
        <w:shd w:val="clear" w:color="auto" w:fill="FFFFFF"/>
        <w:spacing w:before="120" w:beforeAutospacing="0" w:after="75" w:afterAutospacing="0" w:line="252" w:lineRule="atLeast"/>
        <w:ind w:firstLine="720"/>
        <w:jc w:val="both"/>
        <w:rPr>
          <w:sz w:val="25"/>
          <w:szCs w:val="25"/>
        </w:rPr>
      </w:pPr>
      <w:r>
        <w:rPr>
          <w:sz w:val="25"/>
          <w:szCs w:val="25"/>
        </w:rPr>
        <w:t>Trân trọng./.</w:t>
      </w:r>
    </w:p>
    <w:p w:rsidR="002D3BD3" w:rsidRPr="00E53CD9" w:rsidRDefault="00375B62" w:rsidP="00490571">
      <w:pPr>
        <w:tabs>
          <w:tab w:val="center" w:pos="6480"/>
        </w:tabs>
        <w:spacing w:before="20" w:after="20"/>
        <w:jc w:val="right"/>
        <w:rPr>
          <w:rFonts w:ascii="Times New Roman" w:hAnsi="Times New Roman" w:cs="Times New Roman"/>
          <w:bCs w:val="0"/>
          <w:i/>
          <w:iCs/>
          <w:sz w:val="25"/>
          <w:szCs w:val="25"/>
        </w:rPr>
      </w:pPr>
      <w:r w:rsidRPr="00E53CD9">
        <w:rPr>
          <w:rFonts w:ascii="Times New Roman" w:hAnsi="Times New Roman" w:cs="Times New Roman"/>
          <w:bCs w:val="0"/>
          <w:i/>
          <w:iCs/>
          <w:sz w:val="25"/>
          <w:szCs w:val="25"/>
          <w:lang w:val="vi-VN"/>
        </w:rPr>
        <w:t>Thành phố Hồ Chí Minh</w:t>
      </w:r>
      <w:r w:rsidR="002D3BD3" w:rsidRPr="00E53CD9">
        <w:rPr>
          <w:rFonts w:ascii="Times New Roman" w:hAnsi="Times New Roman" w:cs="Times New Roman"/>
          <w:bCs w:val="0"/>
          <w:i/>
          <w:iCs/>
          <w:sz w:val="25"/>
          <w:szCs w:val="25"/>
          <w:lang w:val="vi-VN"/>
        </w:rPr>
        <w:t xml:space="preserve">, ngày </w:t>
      </w:r>
      <w:r w:rsidR="004E4D3D" w:rsidRPr="00E53CD9">
        <w:rPr>
          <w:rFonts w:ascii="Times New Roman" w:hAnsi="Times New Roman" w:cs="Times New Roman"/>
          <w:bCs w:val="0"/>
          <w:i/>
          <w:iCs/>
          <w:sz w:val="25"/>
          <w:szCs w:val="25"/>
        </w:rPr>
        <w:t>2</w:t>
      </w:r>
      <w:r w:rsidR="00585D09">
        <w:rPr>
          <w:rFonts w:ascii="Times New Roman" w:hAnsi="Times New Roman" w:cs="Times New Roman"/>
          <w:bCs w:val="0"/>
          <w:i/>
          <w:iCs/>
          <w:sz w:val="25"/>
          <w:szCs w:val="25"/>
        </w:rPr>
        <w:t>4</w:t>
      </w:r>
      <w:r w:rsidR="00D407C0" w:rsidRPr="00E53CD9">
        <w:rPr>
          <w:rFonts w:ascii="Times New Roman" w:hAnsi="Times New Roman" w:cs="Times New Roman"/>
          <w:bCs w:val="0"/>
          <w:i/>
          <w:iCs/>
          <w:sz w:val="25"/>
          <w:szCs w:val="25"/>
          <w:lang w:val="vi-VN"/>
        </w:rPr>
        <w:t xml:space="preserve"> </w:t>
      </w:r>
      <w:r w:rsidR="002D3BD3" w:rsidRPr="00E53CD9">
        <w:rPr>
          <w:rFonts w:ascii="Times New Roman" w:hAnsi="Times New Roman" w:cs="Times New Roman"/>
          <w:bCs w:val="0"/>
          <w:i/>
          <w:iCs/>
          <w:sz w:val="25"/>
          <w:szCs w:val="25"/>
          <w:lang w:val="vi-VN"/>
        </w:rPr>
        <w:t xml:space="preserve">tháng </w:t>
      </w:r>
      <w:r w:rsidR="00585D09">
        <w:rPr>
          <w:rFonts w:ascii="Times New Roman" w:hAnsi="Times New Roman" w:cs="Times New Roman"/>
          <w:bCs w:val="0"/>
          <w:i/>
          <w:iCs/>
          <w:sz w:val="25"/>
          <w:szCs w:val="25"/>
        </w:rPr>
        <w:t>9</w:t>
      </w:r>
      <w:r w:rsidR="006361F6" w:rsidRPr="00E53CD9">
        <w:rPr>
          <w:rFonts w:ascii="Times New Roman" w:hAnsi="Times New Roman" w:cs="Times New Roman"/>
          <w:bCs w:val="0"/>
          <w:i/>
          <w:iCs/>
          <w:sz w:val="25"/>
          <w:szCs w:val="25"/>
        </w:rPr>
        <w:t xml:space="preserve"> </w:t>
      </w:r>
      <w:r w:rsidR="002D3BD3" w:rsidRPr="00E53CD9">
        <w:rPr>
          <w:rFonts w:ascii="Times New Roman" w:hAnsi="Times New Roman" w:cs="Times New Roman"/>
          <w:bCs w:val="0"/>
          <w:i/>
          <w:iCs/>
          <w:sz w:val="25"/>
          <w:szCs w:val="25"/>
          <w:lang w:val="vi-VN"/>
        </w:rPr>
        <w:t>năm 201</w:t>
      </w:r>
      <w:r w:rsidR="006361F6" w:rsidRPr="00E53CD9">
        <w:rPr>
          <w:rFonts w:ascii="Times New Roman" w:hAnsi="Times New Roman" w:cs="Times New Roman"/>
          <w:bCs w:val="0"/>
          <w:i/>
          <w:iCs/>
          <w:sz w:val="25"/>
          <w:szCs w:val="25"/>
        </w:rPr>
        <w:t>9</w:t>
      </w:r>
    </w:p>
    <w:p w:rsidR="00AA22DB" w:rsidRPr="00E53CD9" w:rsidRDefault="002D3BD3" w:rsidP="007039B2">
      <w:pPr>
        <w:tabs>
          <w:tab w:val="center" w:pos="7088"/>
        </w:tabs>
        <w:spacing w:before="20" w:after="20"/>
        <w:outlineLvl w:val="0"/>
        <w:rPr>
          <w:rFonts w:ascii="Times New Roman" w:hAnsi="Times New Roman" w:cs="Times New Roman"/>
          <w:b/>
          <w:sz w:val="25"/>
          <w:szCs w:val="25"/>
        </w:rPr>
      </w:pPr>
      <w:r w:rsidRPr="00E53CD9">
        <w:rPr>
          <w:rFonts w:ascii="Times New Roman" w:hAnsi="Times New Roman" w:cs="Times New Roman"/>
          <w:bCs w:val="0"/>
          <w:iCs/>
          <w:sz w:val="25"/>
          <w:szCs w:val="25"/>
          <w:lang w:val="vi-VN"/>
        </w:rPr>
        <w:tab/>
      </w:r>
      <w:r w:rsidR="00B60737" w:rsidRPr="00E53CD9">
        <w:rPr>
          <w:rFonts w:ascii="Times New Roman" w:hAnsi="Times New Roman" w:cs="Times New Roman"/>
          <w:bCs w:val="0"/>
          <w:iCs/>
          <w:sz w:val="25"/>
          <w:szCs w:val="25"/>
        </w:rPr>
        <w:t xml:space="preserve">             </w:t>
      </w:r>
      <w:r w:rsidR="00257FD4" w:rsidRPr="00E53CD9">
        <w:rPr>
          <w:rFonts w:ascii="Times New Roman" w:hAnsi="Times New Roman" w:cs="Times New Roman"/>
          <w:b/>
          <w:sz w:val="25"/>
          <w:szCs w:val="25"/>
        </w:rPr>
        <w:t>Trưởng phòng</w:t>
      </w: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0A4CF8" w:rsidRPr="00E53CD9" w:rsidRDefault="000A4CF8" w:rsidP="00EE3683">
      <w:pPr>
        <w:tabs>
          <w:tab w:val="center" w:pos="6480"/>
        </w:tabs>
        <w:spacing w:before="20" w:after="20"/>
        <w:outlineLvl w:val="0"/>
        <w:rPr>
          <w:rFonts w:ascii="Times New Roman" w:hAnsi="Times New Roman" w:cs="Times New Roman"/>
          <w:b/>
          <w:sz w:val="25"/>
          <w:szCs w:val="25"/>
        </w:rPr>
      </w:pPr>
    </w:p>
    <w:p w:rsidR="00127757" w:rsidRPr="00E53CD9" w:rsidRDefault="00127757" w:rsidP="00EE3683">
      <w:pPr>
        <w:tabs>
          <w:tab w:val="center" w:pos="6480"/>
        </w:tabs>
        <w:spacing w:before="20" w:after="20"/>
        <w:outlineLvl w:val="0"/>
        <w:rPr>
          <w:rFonts w:ascii="Times New Roman" w:hAnsi="Times New Roman" w:cs="Times New Roman"/>
          <w:b/>
          <w:sz w:val="25"/>
          <w:szCs w:val="25"/>
        </w:rPr>
      </w:pP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23731F" w:rsidRPr="00E53CD9" w:rsidRDefault="006A6DEE" w:rsidP="007039B2">
      <w:pPr>
        <w:tabs>
          <w:tab w:val="center" w:pos="7088"/>
        </w:tabs>
        <w:spacing w:before="20" w:after="20"/>
        <w:outlineLvl w:val="0"/>
        <w:rPr>
          <w:rFonts w:ascii="Times New Roman" w:hAnsi="Times New Roman" w:cs="Times New Roman"/>
          <w:b/>
          <w:sz w:val="25"/>
          <w:szCs w:val="25"/>
        </w:rPr>
      </w:pPr>
      <w:r w:rsidRPr="00E53CD9">
        <w:rPr>
          <w:rFonts w:ascii="Times New Roman" w:hAnsi="Times New Roman" w:cs="Times New Roman"/>
          <w:b/>
          <w:sz w:val="25"/>
          <w:szCs w:val="25"/>
        </w:rPr>
        <w:tab/>
      </w:r>
      <w:r w:rsidR="00B60737" w:rsidRPr="00E53CD9">
        <w:rPr>
          <w:rFonts w:ascii="Times New Roman" w:hAnsi="Times New Roman" w:cs="Times New Roman"/>
          <w:b/>
          <w:sz w:val="25"/>
          <w:szCs w:val="25"/>
        </w:rPr>
        <w:t xml:space="preserve">               </w:t>
      </w:r>
      <w:r w:rsidRPr="00E53CD9">
        <w:rPr>
          <w:rFonts w:ascii="Times New Roman" w:hAnsi="Times New Roman" w:cs="Times New Roman"/>
          <w:b/>
          <w:sz w:val="25"/>
          <w:szCs w:val="25"/>
        </w:rPr>
        <w:t>Nguyễn Ch</w:t>
      </w:r>
      <w:bookmarkStart w:id="0" w:name="_GoBack"/>
      <w:bookmarkEnd w:id="0"/>
      <w:r w:rsidRPr="00E53CD9">
        <w:rPr>
          <w:rFonts w:ascii="Times New Roman" w:hAnsi="Times New Roman" w:cs="Times New Roman"/>
          <w:b/>
          <w:sz w:val="25"/>
          <w:szCs w:val="25"/>
        </w:rPr>
        <w:t>í Nhân</w:t>
      </w:r>
    </w:p>
    <w:sectPr w:rsidR="0023731F" w:rsidRPr="00E53CD9" w:rsidSect="00E53CD9">
      <w:type w:val="continuous"/>
      <w:pgSz w:w="11907" w:h="16840" w:code="9"/>
      <w:pgMar w:top="624" w:right="737" w:bottom="68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26BC"/>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295A"/>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C6F3A"/>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0C51"/>
    <w:rsid w:val="000F240B"/>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6CE3"/>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24F3"/>
    <w:rsid w:val="00173F8C"/>
    <w:rsid w:val="00174705"/>
    <w:rsid w:val="00175877"/>
    <w:rsid w:val="00177B33"/>
    <w:rsid w:val="00177F16"/>
    <w:rsid w:val="00181333"/>
    <w:rsid w:val="00182171"/>
    <w:rsid w:val="001837F1"/>
    <w:rsid w:val="00186189"/>
    <w:rsid w:val="00186712"/>
    <w:rsid w:val="00187D17"/>
    <w:rsid w:val="00191F12"/>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0E7D"/>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77F3A"/>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5D1"/>
    <w:rsid w:val="002A2D3A"/>
    <w:rsid w:val="002A2DD2"/>
    <w:rsid w:val="002A2E50"/>
    <w:rsid w:val="002A3AFD"/>
    <w:rsid w:val="002A411D"/>
    <w:rsid w:val="002A45D5"/>
    <w:rsid w:val="002A5265"/>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086"/>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D83"/>
    <w:rsid w:val="00353017"/>
    <w:rsid w:val="00353B5A"/>
    <w:rsid w:val="0035646B"/>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361"/>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310C"/>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176"/>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2F8C"/>
    <w:rsid w:val="004834A0"/>
    <w:rsid w:val="00484D56"/>
    <w:rsid w:val="00486679"/>
    <w:rsid w:val="004901C8"/>
    <w:rsid w:val="00490571"/>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011"/>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5D09"/>
    <w:rsid w:val="0058605B"/>
    <w:rsid w:val="005923F9"/>
    <w:rsid w:val="0059259A"/>
    <w:rsid w:val="00594830"/>
    <w:rsid w:val="00594994"/>
    <w:rsid w:val="00594AD8"/>
    <w:rsid w:val="00594E74"/>
    <w:rsid w:val="00596D15"/>
    <w:rsid w:val="005975AA"/>
    <w:rsid w:val="005A0225"/>
    <w:rsid w:val="005A14AA"/>
    <w:rsid w:val="005A30BD"/>
    <w:rsid w:val="005A5798"/>
    <w:rsid w:val="005A67AC"/>
    <w:rsid w:val="005A6AC8"/>
    <w:rsid w:val="005A6E44"/>
    <w:rsid w:val="005A7489"/>
    <w:rsid w:val="005A7AC9"/>
    <w:rsid w:val="005B089B"/>
    <w:rsid w:val="005B470A"/>
    <w:rsid w:val="005B4F7B"/>
    <w:rsid w:val="005B56FC"/>
    <w:rsid w:val="005C5FB8"/>
    <w:rsid w:val="005C7169"/>
    <w:rsid w:val="005C7748"/>
    <w:rsid w:val="005C7B6B"/>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B45"/>
    <w:rsid w:val="00633D70"/>
    <w:rsid w:val="00635151"/>
    <w:rsid w:val="006361F6"/>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818"/>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4AC"/>
    <w:rsid w:val="006A06CF"/>
    <w:rsid w:val="006A1BB4"/>
    <w:rsid w:val="006A4BA9"/>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9AD"/>
    <w:rsid w:val="006E7C5C"/>
    <w:rsid w:val="006E7E01"/>
    <w:rsid w:val="006F34E1"/>
    <w:rsid w:val="006F5181"/>
    <w:rsid w:val="006F55DD"/>
    <w:rsid w:val="006F6600"/>
    <w:rsid w:val="00702381"/>
    <w:rsid w:val="007033E2"/>
    <w:rsid w:val="007039B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3817"/>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B7FE3"/>
    <w:rsid w:val="007C0DBF"/>
    <w:rsid w:val="007C319C"/>
    <w:rsid w:val="007C4A6F"/>
    <w:rsid w:val="007C4ADC"/>
    <w:rsid w:val="007D220C"/>
    <w:rsid w:val="007D2DB6"/>
    <w:rsid w:val="007D4499"/>
    <w:rsid w:val="007D48B8"/>
    <w:rsid w:val="007D498B"/>
    <w:rsid w:val="007D5A7A"/>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385D"/>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6535"/>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A6DE8"/>
    <w:rsid w:val="009B051D"/>
    <w:rsid w:val="009B1A25"/>
    <w:rsid w:val="009B4753"/>
    <w:rsid w:val="009B6798"/>
    <w:rsid w:val="009B67AA"/>
    <w:rsid w:val="009B7393"/>
    <w:rsid w:val="009C1605"/>
    <w:rsid w:val="009C1C06"/>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0EE"/>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5941"/>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5647D"/>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4EB8"/>
    <w:rsid w:val="00AA514F"/>
    <w:rsid w:val="00AA555D"/>
    <w:rsid w:val="00AB0D69"/>
    <w:rsid w:val="00AB60CA"/>
    <w:rsid w:val="00AC00CB"/>
    <w:rsid w:val="00AC09E0"/>
    <w:rsid w:val="00AC1414"/>
    <w:rsid w:val="00AC158D"/>
    <w:rsid w:val="00AC399E"/>
    <w:rsid w:val="00AC4440"/>
    <w:rsid w:val="00AC5A33"/>
    <w:rsid w:val="00AD155A"/>
    <w:rsid w:val="00AD2CDD"/>
    <w:rsid w:val="00AD52CA"/>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181"/>
    <w:rsid w:val="00B20D9A"/>
    <w:rsid w:val="00B2243B"/>
    <w:rsid w:val="00B24F34"/>
    <w:rsid w:val="00B30669"/>
    <w:rsid w:val="00B31308"/>
    <w:rsid w:val="00B324AB"/>
    <w:rsid w:val="00B32928"/>
    <w:rsid w:val="00B32D1D"/>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46C6"/>
    <w:rsid w:val="00B6576A"/>
    <w:rsid w:val="00B6597D"/>
    <w:rsid w:val="00B66B50"/>
    <w:rsid w:val="00B6733F"/>
    <w:rsid w:val="00B709E8"/>
    <w:rsid w:val="00B70F8F"/>
    <w:rsid w:val="00B72C37"/>
    <w:rsid w:val="00B809FD"/>
    <w:rsid w:val="00B80FB8"/>
    <w:rsid w:val="00B83FEC"/>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D02"/>
    <w:rsid w:val="00C54D80"/>
    <w:rsid w:val="00C57567"/>
    <w:rsid w:val="00C57AC8"/>
    <w:rsid w:val="00C57EC2"/>
    <w:rsid w:val="00C624B4"/>
    <w:rsid w:val="00C63F65"/>
    <w:rsid w:val="00C66000"/>
    <w:rsid w:val="00C661BA"/>
    <w:rsid w:val="00C671CF"/>
    <w:rsid w:val="00C67B55"/>
    <w:rsid w:val="00C70CF4"/>
    <w:rsid w:val="00C72248"/>
    <w:rsid w:val="00C72A5D"/>
    <w:rsid w:val="00C73149"/>
    <w:rsid w:val="00C73440"/>
    <w:rsid w:val="00C7558F"/>
    <w:rsid w:val="00C763D2"/>
    <w:rsid w:val="00C776C3"/>
    <w:rsid w:val="00C80840"/>
    <w:rsid w:val="00C8220F"/>
    <w:rsid w:val="00C83C2A"/>
    <w:rsid w:val="00C84BFE"/>
    <w:rsid w:val="00C85A73"/>
    <w:rsid w:val="00C86A79"/>
    <w:rsid w:val="00C90002"/>
    <w:rsid w:val="00C915B5"/>
    <w:rsid w:val="00C91916"/>
    <w:rsid w:val="00C941FF"/>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1A4"/>
    <w:rsid w:val="00CC69F3"/>
    <w:rsid w:val="00CC6D40"/>
    <w:rsid w:val="00CC6DD5"/>
    <w:rsid w:val="00CC7938"/>
    <w:rsid w:val="00CD1DE0"/>
    <w:rsid w:val="00CD2107"/>
    <w:rsid w:val="00CD2F40"/>
    <w:rsid w:val="00CD4EA0"/>
    <w:rsid w:val="00CD52C6"/>
    <w:rsid w:val="00CD5B9A"/>
    <w:rsid w:val="00CE0840"/>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5E1E"/>
    <w:rsid w:val="00D2707B"/>
    <w:rsid w:val="00D302ED"/>
    <w:rsid w:val="00D31155"/>
    <w:rsid w:val="00D31733"/>
    <w:rsid w:val="00D31BC7"/>
    <w:rsid w:val="00D32947"/>
    <w:rsid w:val="00D32D3C"/>
    <w:rsid w:val="00D33490"/>
    <w:rsid w:val="00D336B5"/>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3F69"/>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3CD9"/>
    <w:rsid w:val="00E5449E"/>
    <w:rsid w:val="00E54BC4"/>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2DE"/>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2F75"/>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1E98E-76D4-47B5-AE96-AD7176698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NHANKHAOTHI_LTTC</cp:lastModifiedBy>
  <cp:revision>21</cp:revision>
  <cp:lastPrinted>2018-11-23T00:32:00Z</cp:lastPrinted>
  <dcterms:created xsi:type="dcterms:W3CDTF">2019-06-20T08:26:00Z</dcterms:created>
  <dcterms:modified xsi:type="dcterms:W3CDTF">2019-09-23T07:59:00Z</dcterms:modified>
</cp:coreProperties>
</file>